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284" w:type="dxa"/>
        </w:tblCellMar>
        <w:tblLook w:val="04A0"/>
      </w:tblPr>
      <w:tblGrid>
        <w:gridCol w:w="3511"/>
        <w:gridCol w:w="4892"/>
        <w:gridCol w:w="2918"/>
        <w:gridCol w:w="3465"/>
      </w:tblGrid>
      <w:tr w:rsidR="00E26B70" w:rsidTr="00E26B70">
        <w:trPr>
          <w:trHeight w:val="1012"/>
        </w:trPr>
        <w:tc>
          <w:tcPr>
            <w:tcW w:w="14786" w:type="dxa"/>
            <w:gridSpan w:val="4"/>
            <w:vAlign w:val="center"/>
          </w:tcPr>
          <w:p w:rsidR="00E26B70" w:rsidRPr="00E26B70" w:rsidRDefault="00E26B70" w:rsidP="00E26B70">
            <w:r w:rsidRPr="00E26B70">
              <w:rPr>
                <w:sz w:val="28"/>
                <w:szCs w:val="32"/>
              </w:rPr>
              <w:t xml:space="preserve">5. episode: </w:t>
            </w:r>
            <w:r w:rsidR="00933C74">
              <w:rPr>
                <w:sz w:val="28"/>
                <w:szCs w:val="32"/>
              </w:rPr>
              <w:t>Død og begravelse</w:t>
            </w:r>
            <w:r>
              <w:rPr>
                <w:sz w:val="28"/>
                <w:szCs w:val="32"/>
              </w:rPr>
              <w:br/>
            </w:r>
            <w:r>
              <w:t>Episoden afholdes på en hel dag</w:t>
            </w:r>
            <w:r w:rsidRPr="00E26B70">
              <w:rPr>
                <w:sz w:val="28"/>
                <w:szCs w:val="32"/>
              </w:rPr>
              <w:t xml:space="preserve"> </w:t>
            </w:r>
          </w:p>
        </w:tc>
      </w:tr>
      <w:tr w:rsidR="0060215A" w:rsidTr="00E26B70">
        <w:trPr>
          <w:trHeight w:val="567"/>
        </w:trPr>
        <w:tc>
          <w:tcPr>
            <w:tcW w:w="14786" w:type="dxa"/>
            <w:gridSpan w:val="4"/>
            <w:vAlign w:val="center"/>
          </w:tcPr>
          <w:p w:rsidR="0060215A" w:rsidRPr="00576EF5" w:rsidRDefault="0060215A" w:rsidP="003479B0">
            <w:pPr>
              <w:rPr>
                <w:b/>
                <w:bCs/>
                <w:sz w:val="24"/>
                <w:szCs w:val="24"/>
              </w:rPr>
            </w:pPr>
            <w:r w:rsidRPr="00576EF5">
              <w:rPr>
                <w:b/>
                <w:bCs/>
                <w:sz w:val="24"/>
                <w:szCs w:val="24"/>
              </w:rPr>
              <w:t xml:space="preserve">Mål: </w:t>
            </w:r>
            <w:r w:rsidR="00C16A58">
              <w:rPr>
                <w:b/>
                <w:bCs/>
                <w:sz w:val="24"/>
                <w:szCs w:val="24"/>
              </w:rPr>
              <w:t>At konfirmanderne oplever død, sorg og kirkens omsorg ved begravelse.</w:t>
            </w:r>
          </w:p>
        </w:tc>
      </w:tr>
      <w:tr w:rsidR="00751EE4" w:rsidTr="00E26B70">
        <w:trPr>
          <w:trHeight w:val="520"/>
        </w:trPr>
        <w:tc>
          <w:tcPr>
            <w:tcW w:w="3511" w:type="dxa"/>
          </w:tcPr>
          <w:p w:rsidR="00751EE4" w:rsidRPr="003479B0" w:rsidRDefault="00751EE4" w:rsidP="00043316">
            <w:pPr>
              <w:rPr>
                <w:b/>
              </w:rPr>
            </w:pPr>
            <w:r>
              <w:rPr>
                <w:b/>
              </w:rPr>
              <w:t>Hændelse</w:t>
            </w:r>
          </w:p>
        </w:tc>
        <w:tc>
          <w:tcPr>
            <w:tcW w:w="11275" w:type="dxa"/>
            <w:gridSpan w:val="3"/>
          </w:tcPr>
          <w:p w:rsidR="00751EE4" w:rsidRPr="00C16A58" w:rsidRDefault="00751EE4" w:rsidP="00751EE4">
            <w:r w:rsidRPr="00C16A58">
              <w:t xml:space="preserve">Send SMS et par dage før, med besked om at Otto er syg, og lægen er på vej. </w:t>
            </w:r>
          </w:p>
          <w:p w:rsidR="00751EE4" w:rsidRPr="00C16A58" w:rsidRDefault="00751EE4" w:rsidP="00751EE4">
            <w:r w:rsidRPr="00C16A58">
              <w:t>Senere en SMS med besked om, at han nu er død.</w:t>
            </w:r>
          </w:p>
          <w:p w:rsidR="00751EE4" w:rsidRPr="00C16A58" w:rsidRDefault="00751EE4" w:rsidP="00751EE4">
            <w:r w:rsidRPr="00C16A58">
              <w:t>Når konfirmanderne kommer, ligger Otto på et bord/i en seng i konfirmandstuen. Karen står ved siden af.</w:t>
            </w:r>
          </w:p>
          <w:p w:rsidR="00751EE4" w:rsidRPr="00C16A58" w:rsidRDefault="00751EE4" w:rsidP="00751EE4">
            <w:r w:rsidRPr="00C16A58">
              <w:t>Otto er puttet godt med et af Karens tæpper.</w:t>
            </w:r>
          </w:p>
          <w:p w:rsidR="00751EE4" w:rsidRDefault="00751EE4" w:rsidP="00751EE4">
            <w:r w:rsidRPr="00C16A58">
              <w:t>Tændte stearinlys og blomster</w:t>
            </w:r>
            <w:r>
              <w:t xml:space="preserve"> – andagtsfuld stemning</w:t>
            </w:r>
            <w:r w:rsidRPr="00C16A58">
              <w:t>.</w:t>
            </w:r>
          </w:p>
          <w:p w:rsidR="00751EE4" w:rsidRDefault="00751EE4" w:rsidP="00751EE4"/>
          <w:p w:rsidR="00751EE4" w:rsidRPr="00751EE4" w:rsidRDefault="00751EE4" w:rsidP="00751EE4">
            <w:r w:rsidRPr="00751EE4">
              <w:t>Husk: Hvidt lagen, tæppe, pude, stearinlys og blomster</w:t>
            </w:r>
            <w:r>
              <w:t>.</w:t>
            </w:r>
          </w:p>
        </w:tc>
      </w:tr>
      <w:tr w:rsidR="0006731C" w:rsidTr="00E26B70">
        <w:trPr>
          <w:trHeight w:val="520"/>
        </w:trPr>
        <w:tc>
          <w:tcPr>
            <w:tcW w:w="3511" w:type="dxa"/>
          </w:tcPr>
          <w:p w:rsidR="003D1085" w:rsidRPr="003479B0" w:rsidRDefault="003D1085" w:rsidP="00043316">
            <w:pPr>
              <w:rPr>
                <w:b/>
              </w:rPr>
            </w:pPr>
            <w:r w:rsidRPr="003479B0">
              <w:rPr>
                <w:b/>
              </w:rPr>
              <w:t>Nøglespørgsmål</w:t>
            </w:r>
          </w:p>
        </w:tc>
        <w:tc>
          <w:tcPr>
            <w:tcW w:w="4892" w:type="dxa"/>
          </w:tcPr>
          <w:p w:rsidR="003D1085" w:rsidRPr="00C67834" w:rsidRDefault="003D1085" w:rsidP="00043316">
            <w:pPr>
              <w:rPr>
                <w:b/>
              </w:rPr>
            </w:pPr>
            <w:r w:rsidRPr="00C67834">
              <w:rPr>
                <w:b/>
              </w:rPr>
              <w:t>Aktivitet</w:t>
            </w:r>
          </w:p>
        </w:tc>
        <w:tc>
          <w:tcPr>
            <w:tcW w:w="2918" w:type="dxa"/>
          </w:tcPr>
          <w:p w:rsidR="003D1085" w:rsidRPr="00C67834" w:rsidRDefault="003D1085" w:rsidP="00043316">
            <w:pPr>
              <w:rPr>
                <w:b/>
              </w:rPr>
            </w:pPr>
            <w:r w:rsidRPr="00C67834">
              <w:rPr>
                <w:b/>
              </w:rPr>
              <w:t>Organisering</w:t>
            </w:r>
          </w:p>
        </w:tc>
        <w:tc>
          <w:tcPr>
            <w:tcW w:w="3465" w:type="dxa"/>
          </w:tcPr>
          <w:p w:rsidR="003D1085" w:rsidRPr="00C67834" w:rsidRDefault="00D07D93" w:rsidP="00043316">
            <w:pPr>
              <w:rPr>
                <w:b/>
              </w:rPr>
            </w:pPr>
            <w:r>
              <w:rPr>
                <w:b/>
              </w:rPr>
              <w:t>Materiale</w:t>
            </w:r>
            <w:r w:rsidR="003D1085" w:rsidRPr="00C67834">
              <w:rPr>
                <w:b/>
              </w:rPr>
              <w:t>r</w:t>
            </w:r>
          </w:p>
        </w:tc>
      </w:tr>
      <w:tr w:rsidR="0006731C" w:rsidRPr="00D623E8" w:rsidTr="00E26B70">
        <w:tc>
          <w:tcPr>
            <w:tcW w:w="3511" w:type="dxa"/>
          </w:tcPr>
          <w:p w:rsidR="00D623E8" w:rsidRPr="00D50FC7" w:rsidRDefault="00C16A58" w:rsidP="00E26B70">
            <w:r>
              <w:t xml:space="preserve">Hvordan forestiller du dig, at vi kan få en god afsked med </w:t>
            </w:r>
            <w:r w:rsidR="00E26B70">
              <w:t xml:space="preserve">Otto? </w:t>
            </w:r>
          </w:p>
        </w:tc>
        <w:tc>
          <w:tcPr>
            <w:tcW w:w="4892" w:type="dxa"/>
          </w:tcPr>
          <w:p w:rsidR="00C16A58" w:rsidRPr="00C16A58" w:rsidRDefault="0039051E" w:rsidP="00C16A58">
            <w:r>
              <w:t>Samt</w:t>
            </w:r>
            <w:r w:rsidR="00C16A58" w:rsidRPr="00C16A58">
              <w:t>ale med konfirmanderne om deres egne erfaringer med døden.</w:t>
            </w:r>
          </w:p>
          <w:p w:rsidR="00C16A58" w:rsidRPr="00C16A58" w:rsidRDefault="00C16A58" w:rsidP="00C16A58"/>
          <w:p w:rsidR="00C16A58" w:rsidRPr="00C16A58" w:rsidRDefault="00C16A58" w:rsidP="00C16A58"/>
          <w:p w:rsidR="00E26B70" w:rsidRDefault="00E26B70" w:rsidP="00C16A58"/>
          <w:p w:rsidR="00D623E8" w:rsidRPr="00C16A58" w:rsidRDefault="00C16A58" w:rsidP="00C16A58">
            <w:r w:rsidRPr="00C16A58">
              <w:t>Hver familie forbereder en tale, som kan holdes ved mindesammenkomsten.</w:t>
            </w:r>
          </w:p>
        </w:tc>
        <w:tc>
          <w:tcPr>
            <w:tcW w:w="2918" w:type="dxa"/>
          </w:tcPr>
          <w:p w:rsidR="00D623E8" w:rsidRPr="00C16A58" w:rsidRDefault="0039051E" w:rsidP="00C16A58">
            <w:r>
              <w:t>P</w:t>
            </w:r>
            <w:r w:rsidR="00C16A58" w:rsidRPr="00C16A58">
              <w:t>ræsten styrer og giver plads til konfirmandernes personlige erfaringer.</w:t>
            </w:r>
            <w:r w:rsidR="00E26B70">
              <w:t xml:space="preserve"> Fælles forum.</w:t>
            </w:r>
          </w:p>
          <w:p w:rsidR="00E26B70" w:rsidRDefault="00E26B70" w:rsidP="00C16A58"/>
          <w:p w:rsidR="00C16A58" w:rsidRPr="00C16A58" w:rsidRDefault="00C16A58" w:rsidP="00C16A58">
            <w:r w:rsidRPr="00C16A58">
              <w:t>Der arbejdes i de enkelte familier.</w:t>
            </w:r>
          </w:p>
        </w:tc>
        <w:tc>
          <w:tcPr>
            <w:tcW w:w="3465" w:type="dxa"/>
          </w:tcPr>
          <w:p w:rsidR="00C16A58" w:rsidRPr="00C16A58" w:rsidRDefault="00C16A58" w:rsidP="00C16A58"/>
          <w:p w:rsidR="00C16A58" w:rsidRPr="00C16A58" w:rsidRDefault="00C16A58" w:rsidP="00C16A58"/>
          <w:p w:rsidR="00C16A58" w:rsidRPr="00C16A58" w:rsidRDefault="00C16A58" w:rsidP="00C16A58"/>
          <w:p w:rsidR="00C16A58" w:rsidRPr="00C16A58" w:rsidRDefault="00C16A58" w:rsidP="00C16A58"/>
          <w:p w:rsidR="00E26B70" w:rsidRDefault="00E26B70" w:rsidP="0039051E">
            <w:pPr>
              <w:rPr>
                <w:highlight w:val="yellow"/>
              </w:rPr>
            </w:pPr>
          </w:p>
          <w:p w:rsidR="0060215A" w:rsidRPr="00C16A58" w:rsidRDefault="00DD026C" w:rsidP="0039051E">
            <w:r>
              <w:fldChar w:fldCharType="begin"/>
            </w:r>
            <w:r>
              <w:instrText xml:space="preserve"> HYPERLINK "http://storylineikirken.dk/materialer/5-episode/mindetale.pdf" </w:instrText>
            </w:r>
            <w:r>
              <w:fldChar w:fldCharType="separate"/>
            </w:r>
            <w:r w:rsidR="00E26B70" w:rsidRPr="00DD026C">
              <w:rPr>
                <w:rStyle w:val="Hyperlink"/>
              </w:rPr>
              <w:t>Arbejdsark</w:t>
            </w:r>
            <w:r>
              <w:fldChar w:fldCharType="end"/>
            </w:r>
            <w:r>
              <w:t xml:space="preserve"> - mindetaler</w:t>
            </w:r>
          </w:p>
        </w:tc>
      </w:tr>
      <w:tr w:rsidR="0006731C" w:rsidTr="00E26B70">
        <w:tc>
          <w:tcPr>
            <w:tcW w:w="3511" w:type="dxa"/>
          </w:tcPr>
          <w:p w:rsidR="003D1085" w:rsidRPr="0039051E" w:rsidRDefault="0039051E" w:rsidP="0039051E">
            <w:r>
              <w:t>Hvordan opleves det, når et menneske dør?</w:t>
            </w:r>
          </w:p>
        </w:tc>
        <w:tc>
          <w:tcPr>
            <w:tcW w:w="4892" w:type="dxa"/>
          </w:tcPr>
          <w:p w:rsidR="0039051E" w:rsidRDefault="0039051E" w:rsidP="0039051E">
            <w:r w:rsidRPr="0039051E">
              <w:t>Besøg af en medarbejder fra Hospice – eller en person, som har mistet sin ægtefælle.</w:t>
            </w:r>
          </w:p>
          <w:p w:rsidR="0039051E" w:rsidRPr="0039051E" w:rsidRDefault="0039051E" w:rsidP="0039051E"/>
          <w:p w:rsidR="003D1085" w:rsidRPr="0039051E" w:rsidRDefault="0039051E" w:rsidP="0039051E">
            <w:r w:rsidRPr="0039051E">
              <w:t xml:space="preserve">En personlig fortælling om tab, sorg, begravelse, </w:t>
            </w:r>
            <w:r w:rsidRPr="0039051E">
              <w:lastRenderedPageBreak/>
              <w:t>ensomhed, tro osv.</w:t>
            </w:r>
            <w:r>
              <w:t xml:space="preserve"> – gerne i samtale med konfirmanderne.</w:t>
            </w:r>
          </w:p>
        </w:tc>
        <w:tc>
          <w:tcPr>
            <w:tcW w:w="2918" w:type="dxa"/>
          </w:tcPr>
          <w:p w:rsidR="003D1085" w:rsidRPr="00D50FC7" w:rsidRDefault="0039051E" w:rsidP="00043316">
            <w:r>
              <w:lastRenderedPageBreak/>
              <w:t>Konfirmanderne lytter og stiller spørgsmål.</w:t>
            </w:r>
          </w:p>
        </w:tc>
        <w:tc>
          <w:tcPr>
            <w:tcW w:w="3465" w:type="dxa"/>
          </w:tcPr>
          <w:p w:rsidR="003D1085" w:rsidRPr="00D50FC7" w:rsidRDefault="0039051E" w:rsidP="0006731C">
            <w:r>
              <w:t xml:space="preserve">Aftale med </w:t>
            </w:r>
            <w:r w:rsidRPr="0039051E">
              <w:t>en medarbejder fra Hospice – eller en person, som har mistet sin ægtefælle</w:t>
            </w:r>
            <w:r>
              <w:t>.</w:t>
            </w:r>
          </w:p>
        </w:tc>
      </w:tr>
      <w:tr w:rsidR="0039051E" w:rsidTr="00E26B70">
        <w:tc>
          <w:tcPr>
            <w:tcW w:w="3511" w:type="dxa"/>
          </w:tcPr>
          <w:p w:rsidR="0039051E" w:rsidRPr="00D50FC7" w:rsidRDefault="00CA736C" w:rsidP="00CA736C">
            <w:r>
              <w:lastRenderedPageBreak/>
              <w:t>Hvad sker der ved en begravelse</w:t>
            </w:r>
            <w:r w:rsidR="0039051E">
              <w:t>?</w:t>
            </w:r>
          </w:p>
        </w:tc>
        <w:tc>
          <w:tcPr>
            <w:tcW w:w="4892" w:type="dxa"/>
          </w:tcPr>
          <w:p w:rsidR="0039051E" w:rsidRDefault="0039051E" w:rsidP="0039051E">
            <w:r w:rsidRPr="0039051E">
              <w:t>Bedemanden kommer med en kiste og fortæller om sit arbejde.</w:t>
            </w:r>
          </w:p>
          <w:p w:rsidR="006101D0" w:rsidRPr="0039051E" w:rsidRDefault="006101D0" w:rsidP="0039051E"/>
          <w:p w:rsidR="0039051E" w:rsidRPr="0039051E" w:rsidRDefault="0039051E" w:rsidP="0039051E">
            <w:r w:rsidRPr="0039051E">
              <w:t xml:space="preserve">Otto lægges i kiste. </w:t>
            </w:r>
          </w:p>
          <w:p w:rsidR="0039051E" w:rsidRPr="0039051E" w:rsidRDefault="0039051E" w:rsidP="0039051E">
            <w:proofErr w:type="spellStart"/>
            <w:r w:rsidRPr="0039051E">
              <w:t>Udsyngning</w:t>
            </w:r>
            <w:proofErr w:type="spellEnd"/>
            <w:r w:rsidRPr="0039051E">
              <w:t xml:space="preserve">, </w:t>
            </w:r>
            <w:r w:rsidR="00CA736C">
              <w:t xml:space="preserve">evt. </w:t>
            </w:r>
            <w:r w:rsidRPr="0039051E">
              <w:t xml:space="preserve">DDS 787: </w:t>
            </w:r>
            <w:r w:rsidR="00CA736C">
              <w:t>’</w:t>
            </w:r>
            <w:r w:rsidRPr="0039051E">
              <w:t>Du som har tændt millioner af stjerner</w:t>
            </w:r>
            <w:r w:rsidR="00CA736C">
              <w:t>’</w:t>
            </w:r>
            <w:r w:rsidRPr="0039051E">
              <w:t xml:space="preserve"> </w:t>
            </w:r>
          </w:p>
          <w:p w:rsidR="00CA736C" w:rsidRDefault="00CA736C" w:rsidP="0039051E"/>
          <w:p w:rsidR="0039051E" w:rsidRPr="0039051E" w:rsidRDefault="0039051E" w:rsidP="0039051E">
            <w:r w:rsidRPr="0039051E">
              <w:t>Kisten flyttes til kirken.</w:t>
            </w:r>
          </w:p>
          <w:p w:rsidR="00844903" w:rsidRPr="00D50FC7" w:rsidRDefault="00844903" w:rsidP="0039051E">
            <w:r>
              <w:t>NB: Tag</w:t>
            </w:r>
            <w:r w:rsidR="0039051E" w:rsidRPr="0039051E">
              <w:t xml:space="preserve"> Karen med til kirken.</w:t>
            </w:r>
          </w:p>
        </w:tc>
        <w:tc>
          <w:tcPr>
            <w:tcW w:w="2918" w:type="dxa"/>
          </w:tcPr>
          <w:p w:rsidR="0039051E" w:rsidRDefault="0039051E" w:rsidP="00043316">
            <w:r>
              <w:t>Konfirmanderne lytter og stiller spørgsmål.</w:t>
            </w:r>
          </w:p>
          <w:p w:rsidR="006101D0" w:rsidRDefault="006101D0" w:rsidP="00043316"/>
          <w:p w:rsidR="0039051E" w:rsidRDefault="0039051E" w:rsidP="00043316">
            <w:r>
              <w:t>Konfirmanderne hjælper med at lægg</w:t>
            </w:r>
            <w:r w:rsidR="00CA736C">
              <w:t>e Otto i kisten og bærer kisten ud til rustvognen.</w:t>
            </w:r>
          </w:p>
          <w:p w:rsidR="0039051E" w:rsidRPr="00D50FC7" w:rsidRDefault="0039051E" w:rsidP="00043316"/>
        </w:tc>
        <w:tc>
          <w:tcPr>
            <w:tcW w:w="3465" w:type="dxa"/>
          </w:tcPr>
          <w:p w:rsidR="0039051E" w:rsidRPr="00D50FC7" w:rsidRDefault="0039051E" w:rsidP="0006731C">
            <w:r>
              <w:t>Aftale med bedemand</w:t>
            </w:r>
          </w:p>
        </w:tc>
      </w:tr>
      <w:tr w:rsidR="0039051E" w:rsidTr="00E26B70">
        <w:tc>
          <w:tcPr>
            <w:tcW w:w="3511" w:type="dxa"/>
          </w:tcPr>
          <w:p w:rsidR="0039051E" w:rsidRPr="00D50FC7" w:rsidRDefault="0039051E" w:rsidP="00043316">
            <w:r>
              <w:t>Hvordan foregår Ottos bisættelse?</w:t>
            </w:r>
          </w:p>
        </w:tc>
        <w:tc>
          <w:tcPr>
            <w:tcW w:w="4892" w:type="dxa"/>
          </w:tcPr>
          <w:p w:rsidR="0039051E" w:rsidRPr="0039051E" w:rsidRDefault="0039051E" w:rsidP="0039051E">
            <w:r w:rsidRPr="0039051E">
              <w:t>Bisættelse</w:t>
            </w:r>
            <w:r>
              <w:t xml:space="preserve"> i kirken</w:t>
            </w:r>
            <w:r w:rsidR="00CA736C">
              <w:t>, evt. efter følgende skabelon:</w:t>
            </w:r>
            <w:r w:rsidRPr="0039051E">
              <w:t xml:space="preserve"> </w:t>
            </w:r>
          </w:p>
          <w:p w:rsidR="00CA736C" w:rsidRPr="0039051E" w:rsidRDefault="00043316" w:rsidP="00CA736C">
            <w:pPr>
              <w:pStyle w:val="Listeafsnit"/>
              <w:numPr>
                <w:ilvl w:val="0"/>
                <w:numId w:val="7"/>
              </w:numPr>
            </w:pPr>
            <w:r>
              <w:t xml:space="preserve">Der synges: </w:t>
            </w:r>
            <w:r w:rsidR="0039051E" w:rsidRPr="0039051E">
              <w:t xml:space="preserve">DDS 749: </w:t>
            </w:r>
            <w:r w:rsidR="00CA736C">
              <w:t>’</w:t>
            </w:r>
            <w:r w:rsidR="0039051E" w:rsidRPr="0039051E">
              <w:t>I østen stiger solen op</w:t>
            </w:r>
            <w:r w:rsidR="00CA736C">
              <w:t>’</w:t>
            </w:r>
            <w:r w:rsidR="0039051E" w:rsidRPr="0039051E">
              <w:t xml:space="preserve"> </w:t>
            </w:r>
          </w:p>
          <w:p w:rsidR="00043316" w:rsidRDefault="00CA736C" w:rsidP="00043316">
            <w:pPr>
              <w:pStyle w:val="Listeafsnit"/>
              <w:numPr>
                <w:ilvl w:val="0"/>
                <w:numId w:val="7"/>
              </w:numPr>
            </w:pPr>
            <w:r>
              <w:t>Li</w:t>
            </w:r>
            <w:r w:rsidR="00043316">
              <w:t>lle begravelsestale med udgangspunkt i konfirmandernes historie</w:t>
            </w:r>
            <w:r>
              <w:t>r</w:t>
            </w:r>
            <w:r w:rsidR="00043316">
              <w:t xml:space="preserve"> om Otto og Karen</w:t>
            </w:r>
          </w:p>
          <w:p w:rsidR="00043316" w:rsidRDefault="00CA736C" w:rsidP="00043316">
            <w:pPr>
              <w:pStyle w:val="Listeafsnit"/>
              <w:numPr>
                <w:ilvl w:val="0"/>
                <w:numId w:val="7"/>
              </w:numPr>
            </w:pPr>
            <w:r>
              <w:t>B</w:t>
            </w:r>
            <w:r w:rsidR="00043316">
              <w:t>øn</w:t>
            </w:r>
            <w:r>
              <w:t xml:space="preserve"> </w:t>
            </w:r>
          </w:p>
          <w:p w:rsidR="00043316" w:rsidRDefault="00CA736C" w:rsidP="00043316">
            <w:pPr>
              <w:pStyle w:val="Listeafsnit"/>
              <w:numPr>
                <w:ilvl w:val="0"/>
                <w:numId w:val="7"/>
              </w:numPr>
            </w:pPr>
            <w:r>
              <w:t>L</w:t>
            </w:r>
            <w:r w:rsidR="00043316">
              <w:t>ovprisning</w:t>
            </w:r>
            <w:r>
              <w:t xml:space="preserve"> </w:t>
            </w:r>
          </w:p>
          <w:p w:rsidR="00043316" w:rsidRPr="0039051E" w:rsidRDefault="00CA736C" w:rsidP="00043316">
            <w:pPr>
              <w:pStyle w:val="Listeafsnit"/>
              <w:numPr>
                <w:ilvl w:val="0"/>
                <w:numId w:val="7"/>
              </w:numPr>
            </w:pPr>
            <w:r>
              <w:t>J</w:t>
            </w:r>
            <w:r w:rsidR="00043316">
              <w:t>ordpåkastelse</w:t>
            </w:r>
            <w:r>
              <w:t xml:space="preserve"> </w:t>
            </w:r>
          </w:p>
          <w:p w:rsidR="00043316" w:rsidRDefault="00043316" w:rsidP="00043316">
            <w:pPr>
              <w:pStyle w:val="Listeafsnit"/>
              <w:numPr>
                <w:ilvl w:val="0"/>
                <w:numId w:val="7"/>
              </w:numPr>
            </w:pPr>
            <w:r>
              <w:t xml:space="preserve">Der synges: </w:t>
            </w:r>
            <w:r w:rsidRPr="0039051E">
              <w:t xml:space="preserve">DDS 121: </w:t>
            </w:r>
            <w:r w:rsidR="00CA736C">
              <w:t>’</w:t>
            </w:r>
            <w:r w:rsidRPr="0039051E">
              <w:t>Dejlig er jorden</w:t>
            </w:r>
            <w:r w:rsidR="00CA736C">
              <w:t>’</w:t>
            </w:r>
            <w:r w:rsidRPr="0039051E">
              <w:t xml:space="preserve"> </w:t>
            </w:r>
          </w:p>
          <w:p w:rsidR="0039051E" w:rsidRPr="00D50FC7" w:rsidRDefault="0039051E" w:rsidP="00043316">
            <w:pPr>
              <w:pStyle w:val="Listeafsnit"/>
              <w:numPr>
                <w:ilvl w:val="0"/>
                <w:numId w:val="7"/>
              </w:numPr>
            </w:pPr>
            <w:r w:rsidRPr="0039051E">
              <w:t xml:space="preserve">Kisten </w:t>
            </w:r>
            <w:r w:rsidR="00043316">
              <w:t xml:space="preserve">med Otto </w:t>
            </w:r>
            <w:r w:rsidRPr="0039051E">
              <w:t>bæres ud og køres bort</w:t>
            </w:r>
          </w:p>
        </w:tc>
        <w:tc>
          <w:tcPr>
            <w:tcW w:w="2918" w:type="dxa"/>
          </w:tcPr>
          <w:p w:rsidR="0039051E" w:rsidRDefault="0039051E" w:rsidP="00043316">
            <w:r>
              <w:t>Præsten står for bisættelsen.</w:t>
            </w:r>
          </w:p>
          <w:p w:rsidR="00043316" w:rsidRDefault="00043316" w:rsidP="00043316">
            <w:r>
              <w:t>Konfirmanderne er den efterladte familie, der tager sig af Karen og bærer kisten.</w:t>
            </w:r>
          </w:p>
          <w:p w:rsidR="00753E09" w:rsidRDefault="00753E09" w:rsidP="00043316"/>
          <w:p w:rsidR="00753E09" w:rsidRDefault="00753E09" w:rsidP="00043316"/>
          <w:p w:rsidR="00753E09" w:rsidRDefault="00753E09" w:rsidP="00043316"/>
          <w:p w:rsidR="00753E09" w:rsidRDefault="00753E09" w:rsidP="00043316"/>
          <w:p w:rsidR="00753E09" w:rsidRDefault="00753E09" w:rsidP="00043316"/>
          <w:p w:rsidR="00CA736C" w:rsidRDefault="00CA736C" w:rsidP="00043316"/>
          <w:p w:rsidR="00753E09" w:rsidRPr="00D50FC7" w:rsidRDefault="00753E09" w:rsidP="00043316"/>
        </w:tc>
        <w:tc>
          <w:tcPr>
            <w:tcW w:w="3465" w:type="dxa"/>
          </w:tcPr>
          <w:p w:rsidR="0039051E" w:rsidRDefault="0039051E" w:rsidP="0006731C">
            <w:r>
              <w:t xml:space="preserve">Aftale med </w:t>
            </w:r>
            <w:r w:rsidR="00CA736C">
              <w:t>k</w:t>
            </w:r>
            <w:r w:rsidR="00043316">
              <w:t>irketjener, sanger og organist.</w:t>
            </w:r>
          </w:p>
          <w:p w:rsidR="00753E09" w:rsidRDefault="00753E09" w:rsidP="0006731C"/>
          <w:p w:rsidR="00CA736C" w:rsidRDefault="00CA736C" w:rsidP="0006731C"/>
          <w:p w:rsidR="00CA736C" w:rsidRDefault="00CA736C" w:rsidP="00CA736C"/>
          <w:p w:rsidR="00CA736C" w:rsidRDefault="00CA736C" w:rsidP="00CA736C"/>
          <w:p w:rsidR="00CA736C" w:rsidRDefault="00CA736C" w:rsidP="00CA736C"/>
          <w:p w:rsidR="00CA736C" w:rsidRDefault="00CA736C" w:rsidP="00CA736C"/>
          <w:p w:rsidR="00CA736C" w:rsidRDefault="00CA736C" w:rsidP="00CA736C"/>
          <w:p w:rsidR="00CA736C" w:rsidRDefault="00CA736C" w:rsidP="00CA736C"/>
          <w:p w:rsidR="00753E09" w:rsidRPr="00D50FC7" w:rsidRDefault="00CA736C" w:rsidP="00CA736C">
            <w:r>
              <w:t xml:space="preserve">Otto hentes hos bedemanden </w:t>
            </w:r>
            <w:proofErr w:type="gramStart"/>
            <w:r>
              <w:t>senere ;</w:t>
            </w:r>
            <w:proofErr w:type="gramEnd"/>
            <w:r>
              <w:t>-)</w:t>
            </w:r>
          </w:p>
        </w:tc>
      </w:tr>
      <w:tr w:rsidR="0039051E" w:rsidTr="00E26B70">
        <w:tc>
          <w:tcPr>
            <w:tcW w:w="3511" w:type="dxa"/>
          </w:tcPr>
          <w:p w:rsidR="0039051E" w:rsidRPr="00D50FC7" w:rsidRDefault="00043316" w:rsidP="00043316">
            <w:r>
              <w:t>Hvordan kan vi mindes Otto?</w:t>
            </w:r>
          </w:p>
        </w:tc>
        <w:tc>
          <w:tcPr>
            <w:tcW w:w="4892" w:type="dxa"/>
          </w:tcPr>
          <w:p w:rsidR="00753E09" w:rsidRDefault="00753E09" w:rsidP="00753E09">
            <w:r>
              <w:t>I konfirmandlokalet holdes m</w:t>
            </w:r>
            <w:r w:rsidRPr="00753E09">
              <w:t>indesam</w:t>
            </w:r>
            <w:r>
              <w:t>menkomst med boller og lagkage.</w:t>
            </w:r>
          </w:p>
          <w:p w:rsidR="00753E09" w:rsidRPr="00753E09" w:rsidRDefault="00753E09" w:rsidP="00753E09"/>
          <w:p w:rsidR="00844903" w:rsidRPr="00D50FC7" w:rsidRDefault="00753E09" w:rsidP="00753E09">
            <w:r w:rsidRPr="00753E09">
              <w:t>K</w:t>
            </w:r>
            <w:r>
              <w:t>onfirmanderne holder</w:t>
            </w:r>
            <w:r w:rsidRPr="00753E09">
              <w:t xml:space="preserve"> mindetaler</w:t>
            </w:r>
            <w:r>
              <w:t xml:space="preserve"> (Karen er selvfølgelig med igen).</w:t>
            </w:r>
          </w:p>
        </w:tc>
        <w:tc>
          <w:tcPr>
            <w:tcW w:w="2918" w:type="dxa"/>
          </w:tcPr>
          <w:p w:rsidR="0039051E" w:rsidRPr="00D50FC7" w:rsidRDefault="00753E09" w:rsidP="00043316">
            <w:r>
              <w:t>Præsten leder mindesammenkomsten og aftaler talerækken med konfirmanderne.</w:t>
            </w:r>
          </w:p>
        </w:tc>
        <w:tc>
          <w:tcPr>
            <w:tcW w:w="3465" w:type="dxa"/>
          </w:tcPr>
          <w:p w:rsidR="0039051E" w:rsidRDefault="00933C74" w:rsidP="0006731C">
            <w:r>
              <w:t xml:space="preserve">Aftale traktement med hjælpere </w:t>
            </w:r>
            <w:r w:rsidR="00753E09">
              <w:t>fra menigheden.</w:t>
            </w:r>
          </w:p>
          <w:p w:rsidR="00753E09" w:rsidRPr="00D50FC7" w:rsidRDefault="00753E09" w:rsidP="0006731C">
            <w:r>
              <w:t>Cola fungerer fint som kaffe.</w:t>
            </w:r>
          </w:p>
        </w:tc>
      </w:tr>
      <w:tr w:rsidR="0039051E" w:rsidTr="00E26B70">
        <w:tc>
          <w:tcPr>
            <w:tcW w:w="3511" w:type="dxa"/>
          </w:tcPr>
          <w:p w:rsidR="00933C74" w:rsidRDefault="00933C74" w:rsidP="00043316">
            <w:r>
              <w:lastRenderedPageBreak/>
              <w:t>Hvis tiden tillader det:</w:t>
            </w:r>
          </w:p>
          <w:p w:rsidR="00A04D15" w:rsidRDefault="00753E09" w:rsidP="00043316">
            <w:r>
              <w:t>Hvordan arbejder graveren/</w:t>
            </w:r>
          </w:p>
          <w:p w:rsidR="0039051E" w:rsidRPr="00D50FC7" w:rsidRDefault="00753E09" w:rsidP="00043316">
            <w:r>
              <w:t>kirkegårdsmedarbejderen?</w:t>
            </w:r>
          </w:p>
        </w:tc>
        <w:tc>
          <w:tcPr>
            <w:tcW w:w="4892" w:type="dxa"/>
          </w:tcPr>
          <w:p w:rsidR="00844903" w:rsidRPr="00753E09" w:rsidRDefault="00844903" w:rsidP="00753E09">
            <w:r>
              <w:t>Besøg p</w:t>
            </w:r>
            <w:r w:rsidR="00933C74">
              <w:t>å kirkegården, hvor</w:t>
            </w:r>
            <w:r w:rsidR="00753E09" w:rsidRPr="00753E09">
              <w:t xml:space="preserve"> </w:t>
            </w:r>
            <w:r w:rsidR="00933C74">
              <w:t>g</w:t>
            </w:r>
            <w:r w:rsidR="00753E09" w:rsidRPr="00753E09">
              <w:t>raveren fortæller om sit arbejde i forbindelse med begravelser, om kirkegården, gravstedstyper osv.</w:t>
            </w:r>
          </w:p>
        </w:tc>
        <w:tc>
          <w:tcPr>
            <w:tcW w:w="2918" w:type="dxa"/>
          </w:tcPr>
          <w:p w:rsidR="0039051E" w:rsidRPr="00D50FC7" w:rsidRDefault="00844903" w:rsidP="00043316">
            <w:r>
              <w:t>Konfirmanderne lytter og stiller spørgsmål.</w:t>
            </w:r>
          </w:p>
        </w:tc>
        <w:tc>
          <w:tcPr>
            <w:tcW w:w="3465" w:type="dxa"/>
          </w:tcPr>
          <w:p w:rsidR="0039051E" w:rsidRPr="00D50FC7" w:rsidRDefault="00844903" w:rsidP="0006731C">
            <w:r>
              <w:t>Aftale med graveren/kirkegårdsmedarbejderen.</w:t>
            </w:r>
          </w:p>
        </w:tc>
      </w:tr>
    </w:tbl>
    <w:p w:rsidR="004E3F1E" w:rsidRDefault="004E3F1E"/>
    <w:sectPr w:rsidR="004E3F1E" w:rsidSect="00837C4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D9" w:rsidRDefault="00ED7ED9" w:rsidP="003D1085">
      <w:pPr>
        <w:spacing w:after="0" w:line="240" w:lineRule="auto"/>
      </w:pPr>
      <w:r>
        <w:separator/>
      </w:r>
    </w:p>
  </w:endnote>
  <w:endnote w:type="continuationSeparator" w:id="0">
    <w:p w:rsidR="00ED7ED9" w:rsidRDefault="00ED7ED9" w:rsidP="003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938"/>
      <w:docPartObj>
        <w:docPartGallery w:val="Page Numbers (Bottom of Page)"/>
        <w:docPartUnique/>
      </w:docPartObj>
    </w:sdtPr>
    <w:sdtContent>
      <w:p w:rsidR="00043316" w:rsidRDefault="00785098">
        <w:pPr>
          <w:pStyle w:val="Sidefod"/>
          <w:jc w:val="right"/>
        </w:pPr>
        <w:fldSimple w:instr=" PAGE   \* MERGEFORMAT ">
          <w:r w:rsidR="00DD026C">
            <w:rPr>
              <w:noProof/>
            </w:rPr>
            <w:t>1</w:t>
          </w:r>
        </w:fldSimple>
      </w:p>
    </w:sdtContent>
  </w:sdt>
  <w:p w:rsidR="00043316" w:rsidRDefault="0004331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D9" w:rsidRDefault="00ED7ED9" w:rsidP="003D1085">
      <w:pPr>
        <w:spacing w:after="0" w:line="240" w:lineRule="auto"/>
      </w:pPr>
      <w:r>
        <w:separator/>
      </w:r>
    </w:p>
  </w:footnote>
  <w:footnote w:type="continuationSeparator" w:id="0">
    <w:p w:rsidR="00ED7ED9" w:rsidRDefault="00ED7ED9" w:rsidP="003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89"/>
    <w:multiLevelType w:val="hybridMultilevel"/>
    <w:tmpl w:val="9FC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425E"/>
    <w:multiLevelType w:val="hybridMultilevel"/>
    <w:tmpl w:val="83C49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05EB"/>
    <w:multiLevelType w:val="hybridMultilevel"/>
    <w:tmpl w:val="57DE4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D7FC5"/>
    <w:multiLevelType w:val="hybridMultilevel"/>
    <w:tmpl w:val="F56CE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1FB8"/>
    <w:multiLevelType w:val="hybridMultilevel"/>
    <w:tmpl w:val="238C1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16508"/>
    <w:multiLevelType w:val="hybridMultilevel"/>
    <w:tmpl w:val="6BE21B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76583B"/>
    <w:multiLevelType w:val="hybridMultilevel"/>
    <w:tmpl w:val="2C3A0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35A3B"/>
    <w:rsid w:val="00013252"/>
    <w:rsid w:val="00043316"/>
    <w:rsid w:val="000670CE"/>
    <w:rsid w:val="0006731C"/>
    <w:rsid w:val="0007497B"/>
    <w:rsid w:val="000A3EAB"/>
    <w:rsid w:val="000F4804"/>
    <w:rsid w:val="00117DDC"/>
    <w:rsid w:val="00125DE6"/>
    <w:rsid w:val="001345C7"/>
    <w:rsid w:val="00135A3B"/>
    <w:rsid w:val="00170862"/>
    <w:rsid w:val="001B3D2C"/>
    <w:rsid w:val="001B4318"/>
    <w:rsid w:val="001F3B47"/>
    <w:rsid w:val="002B5D03"/>
    <w:rsid w:val="0030386C"/>
    <w:rsid w:val="00321559"/>
    <w:rsid w:val="003479B0"/>
    <w:rsid w:val="00387FCA"/>
    <w:rsid w:val="0039051E"/>
    <w:rsid w:val="003A7A25"/>
    <w:rsid w:val="003D1085"/>
    <w:rsid w:val="003E6FE0"/>
    <w:rsid w:val="00470598"/>
    <w:rsid w:val="0048494E"/>
    <w:rsid w:val="004E3F1E"/>
    <w:rsid w:val="00570047"/>
    <w:rsid w:val="0057436D"/>
    <w:rsid w:val="00576EF5"/>
    <w:rsid w:val="005B4986"/>
    <w:rsid w:val="005C197E"/>
    <w:rsid w:val="0060215A"/>
    <w:rsid w:val="006101D0"/>
    <w:rsid w:val="00643838"/>
    <w:rsid w:val="006B56CD"/>
    <w:rsid w:val="00725BC6"/>
    <w:rsid w:val="00745F5C"/>
    <w:rsid w:val="00751EE4"/>
    <w:rsid w:val="00753E09"/>
    <w:rsid w:val="00784198"/>
    <w:rsid w:val="00785098"/>
    <w:rsid w:val="007D4DC0"/>
    <w:rsid w:val="00802ABB"/>
    <w:rsid w:val="00837C4B"/>
    <w:rsid w:val="00844903"/>
    <w:rsid w:val="00846B64"/>
    <w:rsid w:val="00884732"/>
    <w:rsid w:val="008F23FE"/>
    <w:rsid w:val="00933C74"/>
    <w:rsid w:val="00934A33"/>
    <w:rsid w:val="009443A8"/>
    <w:rsid w:val="009636CE"/>
    <w:rsid w:val="009B54FE"/>
    <w:rsid w:val="009D01CF"/>
    <w:rsid w:val="00A04D15"/>
    <w:rsid w:val="00A06A2D"/>
    <w:rsid w:val="00A16BCB"/>
    <w:rsid w:val="00A27745"/>
    <w:rsid w:val="00A810D5"/>
    <w:rsid w:val="00AB0351"/>
    <w:rsid w:val="00B0619B"/>
    <w:rsid w:val="00B64727"/>
    <w:rsid w:val="00B87725"/>
    <w:rsid w:val="00C14232"/>
    <w:rsid w:val="00C16A58"/>
    <w:rsid w:val="00C30B93"/>
    <w:rsid w:val="00C67834"/>
    <w:rsid w:val="00CA736C"/>
    <w:rsid w:val="00D07764"/>
    <w:rsid w:val="00D07D93"/>
    <w:rsid w:val="00D623E8"/>
    <w:rsid w:val="00D62768"/>
    <w:rsid w:val="00D941B4"/>
    <w:rsid w:val="00DD026C"/>
    <w:rsid w:val="00DD7A35"/>
    <w:rsid w:val="00E26B70"/>
    <w:rsid w:val="00EB529F"/>
    <w:rsid w:val="00ED7ED9"/>
    <w:rsid w:val="00EF1A44"/>
    <w:rsid w:val="00EF7CC4"/>
    <w:rsid w:val="00F91A6F"/>
    <w:rsid w:val="00FB67CD"/>
    <w:rsid w:val="00FB7120"/>
    <w:rsid w:val="00FE142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35A3B"/>
    <w:pPr>
      <w:ind w:left="720"/>
      <w:contextualSpacing/>
    </w:pPr>
  </w:style>
  <w:style w:type="table" w:styleId="Lysliste-fremhvningsfarve3">
    <w:name w:val="Light List Accent 3"/>
    <w:basedOn w:val="Tabel-Normal"/>
    <w:uiPriority w:val="61"/>
    <w:rsid w:val="00135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A2774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2774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3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1085"/>
  </w:style>
  <w:style w:type="paragraph" w:styleId="Sidefod">
    <w:name w:val="footer"/>
    <w:basedOn w:val="Normal"/>
    <w:link w:val="Sidefo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1085"/>
  </w:style>
  <w:style w:type="table" w:customStyle="1" w:styleId="GridTableLight">
    <w:name w:val="Grid Table Light"/>
    <w:basedOn w:val="Tabel-Normal"/>
    <w:uiPriority w:val="40"/>
    <w:rsid w:val="00C142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623E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623E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C5C0-8B2B-4DC7-9297-81F8A4F4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Mark (abt4)</dc:creator>
  <cp:lastModifiedBy>t420</cp:lastModifiedBy>
  <cp:revision>9</cp:revision>
  <cp:lastPrinted>2016-03-09T08:48:00Z</cp:lastPrinted>
  <dcterms:created xsi:type="dcterms:W3CDTF">2017-08-06T10:55:00Z</dcterms:created>
  <dcterms:modified xsi:type="dcterms:W3CDTF">2017-08-28T13:44:00Z</dcterms:modified>
</cp:coreProperties>
</file>